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41" w:rsidRDefault="00520341">
      <w:bookmarkStart w:id="0" w:name="_GoBack"/>
      <w:bookmarkEnd w:id="0"/>
    </w:p>
    <w:p w:rsidR="0042186D" w:rsidRDefault="0042186D">
      <w:pPr>
        <w:rPr>
          <w:b/>
        </w:rPr>
      </w:pPr>
      <w:r w:rsidRPr="0042186D">
        <w:rPr>
          <w:b/>
        </w:rPr>
        <w:t>PeopleSoft</w:t>
      </w:r>
      <w:r>
        <w:rPr>
          <w:b/>
        </w:rPr>
        <w:t xml:space="preserve"> </w:t>
      </w:r>
      <w:r w:rsidRPr="0042186D">
        <w:rPr>
          <w:b/>
        </w:rPr>
        <w:t>(HR) Self Service</w:t>
      </w:r>
      <w:r>
        <w:rPr>
          <w:b/>
        </w:rPr>
        <w:t>-available to All Employees</w:t>
      </w:r>
    </w:p>
    <w:p w:rsidR="0042186D" w:rsidRDefault="0042186D">
      <w:r w:rsidRPr="0042186D">
        <w:t xml:space="preserve">Navigate to </w:t>
      </w:r>
      <w:r>
        <w:t>Holycross.edu&gt;Faculty &amp; Staff&gt;Employee Resources&gt;Human Resources(HR) Self Service</w:t>
      </w:r>
    </w:p>
    <w:p w:rsidR="004F2B00" w:rsidRDefault="0042186D" w:rsidP="004F2B00">
      <w:r>
        <w:t>Enter network Username and Password&gt;Click the</w:t>
      </w:r>
      <w:r w:rsidR="0086115F">
        <w:t xml:space="preserve"> My Paid Time Off tile&gt; </w:t>
      </w:r>
      <w:r w:rsidR="004F2B00">
        <w:t>Accrual balances appear at the top of the page.</w:t>
      </w:r>
    </w:p>
    <w:p w:rsidR="0086115F" w:rsidRDefault="0086115F"/>
    <w:p w:rsidR="0086115F" w:rsidRDefault="0086115F">
      <w:pPr>
        <w:rPr>
          <w:b/>
        </w:rPr>
      </w:pPr>
      <w:r w:rsidRPr="0086115F">
        <w:rPr>
          <w:b/>
        </w:rPr>
        <w:t>Kronos</w:t>
      </w:r>
      <w:r>
        <w:rPr>
          <w:b/>
        </w:rPr>
        <w:t>-Time Entry –Available to a limited group of employees</w:t>
      </w:r>
    </w:p>
    <w:p w:rsidR="0086115F" w:rsidRDefault="0086115F">
      <w:r w:rsidRPr="0042186D">
        <w:t xml:space="preserve">Navigate to </w:t>
      </w:r>
      <w:r>
        <w:t>Holycross.edu&gt;Faculty &amp; Staff&gt;Employee Resources&gt;Kronos-Time Entry</w:t>
      </w:r>
    </w:p>
    <w:p w:rsidR="0086115F" w:rsidRDefault="0086115F">
      <w:r>
        <w:t>Enter network Username and Password&gt;If you are not a time card approver the following page appears</w:t>
      </w:r>
      <w:r w:rsidR="001F01F9">
        <w:t>.</w:t>
      </w:r>
    </w:p>
    <w:p w:rsidR="001F01F9" w:rsidRDefault="001F01F9">
      <w:r>
        <w:t>*Timecard approvers need to locate their timecard and open.</w:t>
      </w:r>
    </w:p>
    <w:p w:rsidR="0086115F" w:rsidRDefault="0086115F">
      <w:pPr>
        <w:rPr>
          <w:b/>
        </w:rPr>
      </w:pPr>
      <w:r>
        <w:rPr>
          <w:b/>
        </w:rPr>
        <w:t xml:space="preserve">             </w:t>
      </w:r>
      <w:r>
        <w:rPr>
          <w:noProof/>
        </w:rPr>
        <w:drawing>
          <wp:inline distT="0" distB="0" distL="0" distR="0" wp14:anchorId="49483644" wp14:editId="54F1C76B">
            <wp:extent cx="4836870" cy="21774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5261" cy="21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F9" w:rsidRPr="0086115F" w:rsidRDefault="0086115F">
      <w:r>
        <w:t>Click to show more&gt;</w:t>
      </w:r>
      <w:r w:rsidR="001F01F9">
        <w:t xml:space="preserve">Slide this line up&gt; </w:t>
      </w:r>
      <w:r>
        <w:t>Select the Accrual Tab</w:t>
      </w:r>
      <w:r w:rsidR="001F01F9">
        <w:t xml:space="preserve">, the following will appear.            </w:t>
      </w:r>
    </w:p>
    <w:p w:rsidR="0086115F" w:rsidRDefault="001F01F9">
      <w:pPr>
        <w:rPr>
          <w:b/>
        </w:rPr>
      </w:pPr>
      <w:r>
        <w:rPr>
          <w:b/>
        </w:rPr>
        <w:t xml:space="preserve">             </w:t>
      </w:r>
      <w:r>
        <w:rPr>
          <w:noProof/>
        </w:rPr>
        <w:drawing>
          <wp:inline distT="0" distB="0" distL="0" distR="0" wp14:anchorId="6798F07E" wp14:editId="7524EFC4">
            <wp:extent cx="4889500" cy="2128186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007" cy="21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F9" w:rsidRPr="0086115F" w:rsidRDefault="001F01F9">
      <w:pPr>
        <w:rPr>
          <w:b/>
        </w:rPr>
      </w:pPr>
      <w:r>
        <w:rPr>
          <w:b/>
        </w:rPr>
        <w:t>Available accruals are in the 2</w:t>
      </w:r>
      <w:r w:rsidRPr="001F01F9">
        <w:rPr>
          <w:b/>
          <w:vertAlign w:val="superscript"/>
        </w:rPr>
        <w:t>nd</w:t>
      </w:r>
      <w:r>
        <w:rPr>
          <w:b/>
        </w:rPr>
        <w:t xml:space="preserve"> column, ignore everything to the right.</w:t>
      </w:r>
    </w:p>
    <w:sectPr w:rsidR="001F01F9" w:rsidRPr="00861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2B" w:rsidRDefault="0058092B" w:rsidP="0042186D">
      <w:pPr>
        <w:spacing w:after="0" w:line="240" w:lineRule="auto"/>
      </w:pPr>
      <w:r>
        <w:separator/>
      </w:r>
    </w:p>
  </w:endnote>
  <w:endnote w:type="continuationSeparator" w:id="0">
    <w:p w:rsidR="0058092B" w:rsidRDefault="0058092B" w:rsidP="004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2B" w:rsidRDefault="0058092B" w:rsidP="0042186D">
      <w:pPr>
        <w:spacing w:after="0" w:line="240" w:lineRule="auto"/>
      </w:pPr>
      <w:r>
        <w:separator/>
      </w:r>
    </w:p>
  </w:footnote>
  <w:footnote w:type="continuationSeparator" w:id="0">
    <w:p w:rsidR="0058092B" w:rsidRDefault="0058092B" w:rsidP="0042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6D" w:rsidRPr="0042186D" w:rsidRDefault="0042186D" w:rsidP="0042186D">
    <w:pPr>
      <w:pStyle w:val="Header"/>
      <w:jc w:val="center"/>
      <w:rPr>
        <w:rFonts w:ascii="Arial Black" w:hAnsi="Arial Black"/>
        <w:sz w:val="24"/>
        <w:szCs w:val="24"/>
      </w:rPr>
    </w:pPr>
    <w:r w:rsidRPr="0042186D">
      <w:rPr>
        <w:rFonts w:ascii="Arial Black" w:hAnsi="Arial Black"/>
        <w:sz w:val="24"/>
        <w:szCs w:val="24"/>
      </w:rPr>
      <w:t>Viewing Available Accruals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6D"/>
    <w:rsid w:val="000E5218"/>
    <w:rsid w:val="001F01F9"/>
    <w:rsid w:val="00304236"/>
    <w:rsid w:val="00392EBE"/>
    <w:rsid w:val="0042186D"/>
    <w:rsid w:val="004F2B00"/>
    <w:rsid w:val="00520341"/>
    <w:rsid w:val="0058092B"/>
    <w:rsid w:val="005A185A"/>
    <w:rsid w:val="0086115F"/>
    <w:rsid w:val="009E43CB"/>
    <w:rsid w:val="00B40C7A"/>
    <w:rsid w:val="00BB3C3D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80A78-F1E1-405D-A868-29B2398C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6D"/>
  </w:style>
  <w:style w:type="paragraph" w:styleId="Footer">
    <w:name w:val="footer"/>
    <w:basedOn w:val="Normal"/>
    <w:link w:val="FooterChar"/>
    <w:uiPriority w:val="99"/>
    <w:unhideWhenUsed/>
    <w:rsid w:val="0042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6D"/>
  </w:style>
  <w:style w:type="character" w:styleId="Hyperlink">
    <w:name w:val="Hyperlink"/>
    <w:basedOn w:val="DefaultParagraphFont"/>
    <w:uiPriority w:val="99"/>
    <w:unhideWhenUsed/>
    <w:rsid w:val="00520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Brosnihan</dc:creator>
  <cp:keywords/>
  <dc:description/>
  <cp:lastModifiedBy>Patricia Chuplis</cp:lastModifiedBy>
  <cp:revision>5</cp:revision>
  <dcterms:created xsi:type="dcterms:W3CDTF">2020-06-25T15:01:00Z</dcterms:created>
  <dcterms:modified xsi:type="dcterms:W3CDTF">2020-07-10T12:23:00Z</dcterms:modified>
</cp:coreProperties>
</file>